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widowControl w:val="0"/>
        <w:rPr/>
      </w:pPr>
      <w:r w:rsidDel="00000000" w:rsidR="00000000" w:rsidRPr="00000000">
        <w:rPr>
          <w:rtl w:val="0"/>
        </w:rPr>
      </w:r>
    </w:p>
    <w:tbl>
      <w:tblPr>
        <w:tblStyle w:val="Table1"/>
        <w:tblW w:w="9735.0" w:type="dxa"/>
        <w:jc w:val="left"/>
        <w:tblInd w:w="-108.0" w:type="dxa"/>
        <w:tblBorders>
          <w:top w:color="000000" w:space="0" w:sz="24" w:val="single"/>
          <w:left w:color="000000" w:space="0" w:sz="0" w:val="nil"/>
          <w:bottom w:color="000000" w:space="0" w:sz="24" w:val="single"/>
          <w:right w:color="000000" w:space="0" w:sz="0" w:val="nil"/>
          <w:insideH w:color="000000" w:space="0" w:sz="0" w:val="nil"/>
          <w:insideV w:color="000000" w:space="0" w:sz="0" w:val="nil"/>
        </w:tblBorders>
        <w:tblLayout w:type="fixed"/>
        <w:tblLook w:val="0400"/>
      </w:tblPr>
      <w:tblGrid>
        <w:gridCol w:w="5520"/>
        <w:gridCol w:w="4215"/>
        <w:tblGridChange w:id="0">
          <w:tblGrid>
            <w:gridCol w:w="5520"/>
            <w:gridCol w:w="4215"/>
          </w:tblGrid>
        </w:tblGridChange>
      </w:tblGrid>
      <w:tr>
        <w:trPr>
          <w:cantSplit w:val="0"/>
          <w:tblHeader w:val="0"/>
        </w:trPr>
        <w:tc>
          <w:tcPr/>
          <w:p w:rsidR="00000000" w:rsidDel="00000000" w:rsidP="00000000" w:rsidRDefault="00000000" w:rsidRPr="00000000" w14:paraId="00000002">
            <w:pPr>
              <w:pageBreakBefore w:val="0"/>
              <w:tabs>
                <w:tab w:val="center" w:leader="none" w:pos="4513"/>
                <w:tab w:val="right" w:leader="none" w:pos="9026"/>
              </w:tabs>
              <w:spacing w:line="240" w:lineRule="auto"/>
              <w:rPr>
                <w:rFonts w:ascii="Palatino Linotype" w:cs="Palatino Linotype" w:eastAsia="Palatino Linotype" w:hAnsi="Palatino Linotype"/>
                <w:u w:val="single"/>
              </w:rPr>
            </w:pPr>
            <w:bookmarkStart w:colFirst="0" w:colLast="0" w:name="_gjdgxs" w:id="0"/>
            <w:bookmarkEnd w:id="0"/>
            <w:r w:rsidDel="00000000" w:rsidR="00000000" w:rsidRPr="00000000">
              <w:rPr>
                <w:rtl w:val="0"/>
              </w:rPr>
            </w:r>
          </w:p>
          <w:p w:rsidR="00000000" w:rsidDel="00000000" w:rsidP="00000000" w:rsidRDefault="00000000" w:rsidRPr="00000000" w14:paraId="00000003">
            <w:pPr>
              <w:pageBreakBefore w:val="0"/>
              <w:spacing w:line="240" w:lineRule="auto"/>
              <w:rPr>
                <w:rFonts w:ascii="Palatino Linotype" w:cs="Palatino Linotype" w:eastAsia="Palatino Linotype" w:hAnsi="Palatino Linotype"/>
                <w:b w:val="1"/>
              </w:rPr>
            </w:pPr>
            <w:r w:rsidDel="00000000" w:rsidR="00000000" w:rsidRPr="00000000">
              <w:rPr>
                <w:rFonts w:ascii="Palatino Linotype" w:cs="Palatino Linotype" w:eastAsia="Palatino Linotype" w:hAnsi="Palatino Linotype"/>
                <w:b w:val="1"/>
                <w:rtl w:val="0"/>
              </w:rPr>
              <w:t xml:space="preserve">Teacher of </w:t>
            </w:r>
            <w:r w:rsidDel="00000000" w:rsidR="00000000" w:rsidRPr="00000000">
              <w:rPr>
                <w:rFonts w:ascii="Palatino Linotype" w:cs="Palatino Linotype" w:eastAsia="Palatino Linotype" w:hAnsi="Palatino Linotype"/>
                <w:b w:val="1"/>
                <w:rtl w:val="0"/>
              </w:rPr>
              <w:t xml:space="preserve">Mathematics</w:t>
            </w:r>
            <w:r w:rsidDel="00000000" w:rsidR="00000000" w:rsidRPr="00000000">
              <w:rPr>
                <w:rtl w:val="0"/>
              </w:rPr>
            </w:r>
          </w:p>
          <w:p w:rsidR="00000000" w:rsidDel="00000000" w:rsidP="00000000" w:rsidRDefault="00000000" w:rsidRPr="00000000" w14:paraId="00000004">
            <w:pPr>
              <w:pageBreakBefore w:val="0"/>
              <w:spacing w:line="240" w:lineRule="auto"/>
              <w:rPr>
                <w:rFonts w:ascii="Palatino Linotype" w:cs="Palatino Linotype" w:eastAsia="Palatino Linotype" w:hAnsi="Palatino Linotype"/>
                <w:b w:val="1"/>
              </w:rPr>
            </w:pPr>
            <w:r w:rsidDel="00000000" w:rsidR="00000000" w:rsidRPr="00000000">
              <w:rPr>
                <w:rFonts w:ascii="Palatino Linotype" w:cs="Palatino Linotype" w:eastAsia="Palatino Linotype" w:hAnsi="Palatino Linotype"/>
                <w:b w:val="1"/>
                <w:rtl w:val="0"/>
              </w:rPr>
              <w:t xml:space="preserve">UCS Senior School</w:t>
            </w:r>
            <w:r w:rsidDel="00000000" w:rsidR="00000000" w:rsidRPr="00000000">
              <w:rPr>
                <w:rtl w:val="0"/>
              </w:rPr>
            </w:r>
          </w:p>
          <w:p w:rsidR="00000000" w:rsidDel="00000000" w:rsidP="00000000" w:rsidRDefault="00000000" w:rsidRPr="00000000" w14:paraId="00000005">
            <w:pPr>
              <w:rPr>
                <w:rFonts w:ascii="Palatino Linotype" w:cs="Palatino Linotype" w:eastAsia="Palatino Linotype" w:hAnsi="Palatino Linotype"/>
                <w:b w:val="1"/>
                <w:i w:val="1"/>
              </w:rPr>
            </w:pPr>
            <w:r w:rsidDel="00000000" w:rsidR="00000000" w:rsidRPr="00000000">
              <w:rPr>
                <w:rFonts w:ascii="Palatino Linotype" w:cs="Palatino Linotype" w:eastAsia="Palatino Linotype" w:hAnsi="Palatino Linotype"/>
                <w:b w:val="1"/>
                <w:i w:val="1"/>
                <w:rtl w:val="0"/>
              </w:rPr>
              <w:t xml:space="preserve">Full Time, permanent</w:t>
            </w:r>
          </w:p>
          <w:p w:rsidR="00000000" w:rsidDel="00000000" w:rsidP="00000000" w:rsidRDefault="00000000" w:rsidRPr="00000000" w14:paraId="00000006">
            <w:pPr>
              <w:rPr>
                <w:rFonts w:ascii="Palatino Linotype" w:cs="Palatino Linotype" w:eastAsia="Palatino Linotype" w:hAnsi="Palatino Linotype"/>
                <w:b w:val="1"/>
                <w:i w:val="1"/>
              </w:rPr>
            </w:pPr>
            <w:r w:rsidDel="00000000" w:rsidR="00000000" w:rsidRPr="00000000">
              <w:rPr>
                <w:rFonts w:ascii="Palatino Linotype" w:cs="Palatino Linotype" w:eastAsia="Palatino Linotype" w:hAnsi="Palatino Linotype"/>
                <w:b w:val="1"/>
                <w:i w:val="1"/>
                <w:rtl w:val="0"/>
              </w:rPr>
              <w:t xml:space="preserve">Required for September 2025</w:t>
            </w:r>
          </w:p>
          <w:p w:rsidR="00000000" w:rsidDel="00000000" w:rsidP="00000000" w:rsidRDefault="00000000" w:rsidRPr="00000000" w14:paraId="00000007">
            <w:pPr>
              <w:pageBreakBefore w:val="0"/>
              <w:spacing w:line="240" w:lineRule="auto"/>
              <w:rPr>
                <w:rFonts w:ascii="Palatino Linotype" w:cs="Palatino Linotype" w:eastAsia="Palatino Linotype" w:hAnsi="Palatino Linotype"/>
                <w:u w:val="single"/>
              </w:rPr>
            </w:pPr>
            <w:r w:rsidDel="00000000" w:rsidR="00000000" w:rsidRPr="00000000">
              <w:rPr>
                <w:rtl w:val="0"/>
              </w:rPr>
            </w:r>
          </w:p>
        </w:tc>
        <w:tc>
          <w:tcPr/>
          <w:p w:rsidR="00000000" w:rsidDel="00000000" w:rsidP="00000000" w:rsidRDefault="00000000" w:rsidRPr="00000000" w14:paraId="00000008">
            <w:pPr>
              <w:pageBreakBefore w:val="0"/>
              <w:tabs>
                <w:tab w:val="center" w:leader="none" w:pos="4513"/>
                <w:tab w:val="right" w:leader="none" w:pos="9026"/>
              </w:tabs>
              <w:spacing w:line="240" w:lineRule="auto"/>
              <w:jc w:val="right"/>
              <w:rPr>
                <w:rFonts w:ascii="Calibri" w:cs="Calibri" w:eastAsia="Calibri" w:hAnsi="Calibri"/>
              </w:rPr>
            </w:pPr>
            <w:r w:rsidDel="00000000" w:rsidR="00000000" w:rsidRPr="00000000">
              <w:rPr>
                <w:rFonts w:ascii="Calibri" w:cs="Calibri" w:eastAsia="Calibri" w:hAnsi="Calibri"/>
                <w:sz w:val="36"/>
                <w:szCs w:val="36"/>
              </w:rPr>
              <w:drawing>
                <wp:inline distB="0" distT="0" distL="0" distR="0">
                  <wp:extent cx="2038350" cy="901700"/>
                  <wp:effectExtent b="0" l="0" r="0" t="0"/>
                  <wp:docPr descr="UCS_RGB" id="1" name="image1.jpg"/>
                  <a:graphic>
                    <a:graphicData uri="http://schemas.openxmlformats.org/drawingml/2006/picture">
                      <pic:pic>
                        <pic:nvPicPr>
                          <pic:cNvPr descr="UCS_RGB" id="0" name="image1.jpg"/>
                          <pic:cNvPicPr preferRelativeResize="0"/>
                        </pic:nvPicPr>
                        <pic:blipFill>
                          <a:blip r:embed="rId6"/>
                          <a:srcRect b="0" l="0" r="0" t="0"/>
                          <a:stretch>
                            <a:fillRect/>
                          </a:stretch>
                        </pic:blipFill>
                        <pic:spPr>
                          <a:xfrm>
                            <a:off x="0" y="0"/>
                            <a:ext cx="2038350" cy="901700"/>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009">
      <w:pPr>
        <w:tabs>
          <w:tab w:val="left" w:leader="none" w:pos="1440"/>
        </w:tabs>
        <w:spacing w:after="240" w:before="240" w:lineRule="auto"/>
        <w:ind w:right="-182.5984251968498"/>
        <w:jc w:val="both"/>
        <w:rPr/>
      </w:pPr>
      <w:r w:rsidDel="00000000" w:rsidR="00000000" w:rsidRPr="00000000">
        <w:rPr>
          <w:rtl w:val="0"/>
        </w:rPr>
      </w:r>
    </w:p>
    <w:p w:rsidR="00000000" w:rsidDel="00000000" w:rsidP="00000000" w:rsidRDefault="00000000" w:rsidRPr="00000000" w14:paraId="0000000A">
      <w:pPr>
        <w:tabs>
          <w:tab w:val="left" w:leader="none" w:pos="1440"/>
        </w:tabs>
        <w:ind w:right="-182.5984251968498"/>
        <w:jc w:val="both"/>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University College School was founded in 1830 to promote principles of liberal scholarship. That remains our first and overriding aim. Intellectual curiosity, breadth of study and independence of mind combine to achieve academic excellence; they are not subordinate to it.</w:t>
      </w:r>
    </w:p>
    <w:p w:rsidR="00000000" w:rsidDel="00000000" w:rsidP="00000000" w:rsidRDefault="00000000" w:rsidRPr="00000000" w14:paraId="0000000B">
      <w:pPr>
        <w:tabs>
          <w:tab w:val="left" w:leader="none" w:pos="1440"/>
        </w:tabs>
        <w:ind w:right="-182.5984251968498"/>
        <w:jc w:val="both"/>
        <w:rPr>
          <w:rFonts w:ascii="Palatino Linotype" w:cs="Palatino Linotype" w:eastAsia="Palatino Linotype" w:hAnsi="Palatino Linotype"/>
        </w:rPr>
      </w:pPr>
      <w:r w:rsidDel="00000000" w:rsidR="00000000" w:rsidRPr="00000000">
        <w:rPr>
          <w:rtl w:val="0"/>
        </w:rPr>
      </w:r>
    </w:p>
    <w:p w:rsidR="00000000" w:rsidDel="00000000" w:rsidP="00000000" w:rsidRDefault="00000000" w:rsidRPr="00000000" w14:paraId="0000000C">
      <w:pPr>
        <w:tabs>
          <w:tab w:val="left" w:leader="none" w:pos="1440"/>
        </w:tabs>
        <w:ind w:right="-182.5984251968498"/>
        <w:jc w:val="both"/>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Initially located in Gower Street, as part of University College London, the School was revolutionary in its approach to education, having as a fundamental principle that religion, in any form, should neither be an entry requirement nor a taught subject</w:t>
      </w:r>
      <w:r w:rsidDel="00000000" w:rsidR="00000000" w:rsidRPr="00000000">
        <w:rPr>
          <w:rFonts w:ascii="Palatino Linotype" w:cs="Palatino Linotype" w:eastAsia="Palatino Linotype" w:hAnsi="Palatino Linotype"/>
          <w:rtl w:val="0"/>
        </w:rPr>
        <w:t xml:space="preserve">, believing rather that faith is a matter for the family and the individual. </w:t>
      </w:r>
      <w:r w:rsidDel="00000000" w:rsidR="00000000" w:rsidRPr="00000000">
        <w:rPr>
          <w:rFonts w:ascii="Palatino Linotype" w:cs="Palatino Linotype" w:eastAsia="Palatino Linotype" w:hAnsi="Palatino Linotype"/>
          <w:rtl w:val="0"/>
        </w:rPr>
        <w:t xml:space="preserve">The UCS Foundation, now independent of the University, comprises three schools: the Senior School (850 pupils: 11-18), the Junior Branch (250 pupils: 7-11) and the Pre-Prep (130 pupils: 3-7).</w:t>
      </w:r>
    </w:p>
    <w:p w:rsidR="00000000" w:rsidDel="00000000" w:rsidP="00000000" w:rsidRDefault="00000000" w:rsidRPr="00000000" w14:paraId="0000000D">
      <w:pPr>
        <w:tabs>
          <w:tab w:val="left" w:leader="none" w:pos="1440"/>
        </w:tabs>
        <w:ind w:right="-182.5984251968498"/>
        <w:jc w:val="both"/>
        <w:rPr>
          <w:rFonts w:ascii="Palatino Linotype" w:cs="Palatino Linotype" w:eastAsia="Palatino Linotype" w:hAnsi="Palatino Linotype"/>
        </w:rPr>
      </w:pPr>
      <w:r w:rsidDel="00000000" w:rsidR="00000000" w:rsidRPr="00000000">
        <w:rPr>
          <w:rtl w:val="0"/>
        </w:rPr>
      </w:r>
    </w:p>
    <w:p w:rsidR="00000000" w:rsidDel="00000000" w:rsidP="00000000" w:rsidRDefault="00000000" w:rsidRPr="00000000" w14:paraId="0000000E">
      <w:pPr>
        <w:tabs>
          <w:tab w:val="left" w:leader="none" w:pos="1440"/>
        </w:tabs>
        <w:ind w:right="-182.5984251968498"/>
        <w:jc w:val="both"/>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All three schools are set in attractive locations. In 1891 the Junior Branch was established at Holly Hill, Hampstead, followed in 1907 by the School’s separation from UCL, and the acquisition of the Senior School’s current purpose-built accommodation in Frognal, opened by King Edward VII. The pre-preparatory branch is based nearby. All three schools have full use of the extensive playing fields (including a large all-weather pitch and two pavilions) in West Hampstead. </w:t>
      </w:r>
    </w:p>
    <w:p w:rsidR="00000000" w:rsidDel="00000000" w:rsidP="00000000" w:rsidRDefault="00000000" w:rsidRPr="00000000" w14:paraId="0000000F">
      <w:pPr>
        <w:tabs>
          <w:tab w:val="left" w:leader="none" w:pos="1440"/>
        </w:tabs>
        <w:ind w:right="-182.5984251968498"/>
        <w:jc w:val="both"/>
        <w:rPr>
          <w:rFonts w:ascii="Palatino Linotype" w:cs="Palatino Linotype" w:eastAsia="Palatino Linotype" w:hAnsi="Palatino Linotype"/>
        </w:rPr>
      </w:pPr>
      <w:r w:rsidDel="00000000" w:rsidR="00000000" w:rsidRPr="00000000">
        <w:rPr>
          <w:rtl w:val="0"/>
        </w:rPr>
      </w:r>
    </w:p>
    <w:p w:rsidR="00000000" w:rsidDel="00000000" w:rsidP="00000000" w:rsidRDefault="00000000" w:rsidRPr="00000000" w14:paraId="00000010">
      <w:pPr>
        <w:tabs>
          <w:tab w:val="left" w:leader="none" w:pos="1440"/>
        </w:tabs>
        <w:ind w:right="-182.5984251968498"/>
        <w:jc w:val="both"/>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UCS remains true to the liberal traditions of its founders and continues to work hard to foster independence of mind among</w:t>
      </w:r>
      <w:r w:rsidDel="00000000" w:rsidR="00000000" w:rsidRPr="00000000">
        <w:rPr>
          <w:rFonts w:ascii="Palatino Linotype" w:cs="Palatino Linotype" w:eastAsia="Palatino Linotype" w:hAnsi="Palatino Linotype"/>
          <w:rtl w:val="0"/>
        </w:rPr>
        <w:t xml:space="preserve"> its pupils, to value their individuality and to create a diverse and inclusive community.</w:t>
      </w:r>
      <w:r w:rsidDel="00000000" w:rsidR="00000000" w:rsidRPr="00000000">
        <w:rPr>
          <w:rFonts w:ascii="Palatino Linotype" w:cs="Palatino Linotype" w:eastAsia="Palatino Linotype" w:hAnsi="Palatino Linotype"/>
          <w:rtl w:val="0"/>
        </w:rPr>
        <w:t xml:space="preserve">. Academic results are excellent. Music and drama are very strong at UCS and the school offers an outstanding range of co-curricular activities and enrichment opportunities. </w:t>
      </w:r>
    </w:p>
    <w:p w:rsidR="00000000" w:rsidDel="00000000" w:rsidP="00000000" w:rsidRDefault="00000000" w:rsidRPr="00000000" w14:paraId="00000011">
      <w:pPr>
        <w:tabs>
          <w:tab w:val="left" w:leader="none" w:pos="1440"/>
        </w:tabs>
        <w:ind w:right="-182.5984251968498"/>
        <w:jc w:val="center"/>
        <w:rPr>
          <w:rFonts w:ascii="Palatino Linotype" w:cs="Palatino Linotype" w:eastAsia="Palatino Linotype" w:hAnsi="Palatino Linotype"/>
          <w:u w:val="single"/>
        </w:rPr>
      </w:pPr>
      <w:r w:rsidDel="00000000" w:rsidR="00000000" w:rsidRPr="00000000">
        <w:rPr>
          <w:rtl w:val="0"/>
        </w:rPr>
      </w:r>
    </w:p>
    <w:p w:rsidR="00000000" w:rsidDel="00000000" w:rsidP="00000000" w:rsidRDefault="00000000" w:rsidRPr="00000000" w14:paraId="00000012">
      <w:pPr>
        <w:tabs>
          <w:tab w:val="left" w:leader="none" w:pos="1440"/>
        </w:tabs>
        <w:ind w:right="-182.5984251968498"/>
        <w:jc w:val="center"/>
        <w:rPr>
          <w:rFonts w:ascii="Palatino Linotype" w:cs="Palatino Linotype" w:eastAsia="Palatino Linotype" w:hAnsi="Palatino Linotype"/>
          <w:b w:val="1"/>
          <w:u w:val="single"/>
        </w:rPr>
      </w:pPr>
      <w:r w:rsidDel="00000000" w:rsidR="00000000" w:rsidRPr="00000000">
        <w:rPr>
          <w:rFonts w:ascii="Palatino Linotype" w:cs="Palatino Linotype" w:eastAsia="Palatino Linotype" w:hAnsi="Palatino Linotype"/>
          <w:b w:val="1"/>
          <w:u w:val="single"/>
          <w:rtl w:val="0"/>
        </w:rPr>
        <w:t xml:space="preserve">The Organisation of UCS</w:t>
      </w:r>
    </w:p>
    <w:p w:rsidR="00000000" w:rsidDel="00000000" w:rsidP="00000000" w:rsidRDefault="00000000" w:rsidRPr="00000000" w14:paraId="00000013">
      <w:pPr>
        <w:tabs>
          <w:tab w:val="left" w:leader="none" w:pos="1440"/>
        </w:tabs>
        <w:ind w:right="-182.5984251968498"/>
        <w:jc w:val="center"/>
        <w:rPr>
          <w:rFonts w:ascii="Palatino Linotype" w:cs="Palatino Linotype" w:eastAsia="Palatino Linotype" w:hAnsi="Palatino Linotype"/>
          <w:u w:val="single"/>
        </w:rPr>
      </w:pPr>
      <w:r w:rsidDel="00000000" w:rsidR="00000000" w:rsidRPr="00000000">
        <w:rPr>
          <w:rFonts w:ascii="Palatino Linotype" w:cs="Palatino Linotype" w:eastAsia="Palatino Linotype" w:hAnsi="Palatino Linotype"/>
          <w:u w:val="single"/>
          <w:rtl w:val="0"/>
        </w:rPr>
        <w:t xml:space="preserve"> </w:t>
      </w:r>
    </w:p>
    <w:p w:rsidR="00000000" w:rsidDel="00000000" w:rsidP="00000000" w:rsidRDefault="00000000" w:rsidRPr="00000000" w14:paraId="00000014">
      <w:pPr>
        <w:tabs>
          <w:tab w:val="left" w:leader="none" w:pos="1440"/>
        </w:tabs>
        <w:ind w:right="-182.5984251968498"/>
        <w:jc w:val="both"/>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Whilst the Headmaster of UCS is in overall control of all three schools in the Foundation, day-to-day management and planning at the Junior Branch is in the hands of the JB’s own Headmaster and his deputies. Similarly, The Pre-Prep has its own Head who reports to the Headmaster of the JB.</w:t>
      </w:r>
    </w:p>
    <w:p w:rsidR="00000000" w:rsidDel="00000000" w:rsidP="00000000" w:rsidRDefault="00000000" w:rsidRPr="00000000" w14:paraId="00000015">
      <w:pPr>
        <w:tabs>
          <w:tab w:val="left" w:leader="none" w:pos="1440"/>
        </w:tabs>
        <w:ind w:left="240" w:right="-182.5984251968498" w:firstLine="0"/>
        <w:jc w:val="both"/>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 </w:t>
      </w:r>
    </w:p>
    <w:p w:rsidR="00000000" w:rsidDel="00000000" w:rsidP="00000000" w:rsidRDefault="00000000" w:rsidRPr="00000000" w14:paraId="00000016">
      <w:pPr>
        <w:tabs>
          <w:tab w:val="left" w:leader="none" w:pos="1440"/>
        </w:tabs>
        <w:ind w:right="-182.5984251968498"/>
        <w:jc w:val="both"/>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Sixty pupils each year transfer from the JB to the Senior School and are joined by sixty pupils from outside feeder schools who win places through competitive examination. In Years 7 and 8 (Entry and Shell), these children are supervised by a team of pastoral Year Wardens, Form Tutors and Head of Lower School. In Year 9 (Lower Remove), pupils join the Middle School and are allocated to the six Demes (or houses) which form the basis of the pastoral structure of the school until pupils leave at the end of the Sixth Form. Each Deme is managed by a Deme Warden, a team of Form Tutors and the Head of Middle School/Head of Sixth Form. </w:t>
      </w:r>
    </w:p>
    <w:p w:rsidR="00000000" w:rsidDel="00000000" w:rsidP="00000000" w:rsidRDefault="00000000" w:rsidRPr="00000000" w14:paraId="00000017">
      <w:pPr>
        <w:tabs>
          <w:tab w:val="left" w:leader="none" w:pos="1440"/>
        </w:tabs>
        <w:ind w:right="-182.5984251968498"/>
        <w:jc w:val="both"/>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 </w:t>
      </w:r>
    </w:p>
    <w:p w:rsidR="00000000" w:rsidDel="00000000" w:rsidP="00000000" w:rsidRDefault="00000000" w:rsidRPr="00000000" w14:paraId="00000018">
      <w:pPr>
        <w:tabs>
          <w:tab w:val="left" w:leader="none" w:pos="1440"/>
        </w:tabs>
        <w:ind w:right="-182.5984251968498"/>
        <w:jc w:val="both"/>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Admission at all entry points is heavily oversubscribed. Whilst UCS operates within a highly competitive market-place, our reputation as a happy, well-balanced environment that respects the individuality of each pupil allows us to retain the advantages of a highly selective school. We are particularly proud of our reputation for pastoral care and for co-curricular activities, as well as our high academic standards.</w:t>
      </w:r>
    </w:p>
    <w:p w:rsidR="00000000" w:rsidDel="00000000" w:rsidP="00000000" w:rsidRDefault="00000000" w:rsidRPr="00000000" w14:paraId="00000019">
      <w:pPr>
        <w:tabs>
          <w:tab w:val="left" w:leader="none" w:pos="1440"/>
        </w:tabs>
        <w:ind w:right="-182.5984251968498"/>
        <w:jc w:val="both"/>
        <w:rPr>
          <w:rFonts w:ascii="Palatino Linotype" w:cs="Palatino Linotype" w:eastAsia="Palatino Linotype" w:hAnsi="Palatino Linotype"/>
        </w:rPr>
      </w:pPr>
      <w:r w:rsidDel="00000000" w:rsidR="00000000" w:rsidRPr="00000000">
        <w:rPr>
          <w:rtl w:val="0"/>
        </w:rPr>
      </w:r>
    </w:p>
    <w:p w:rsidR="00000000" w:rsidDel="00000000" w:rsidP="00000000" w:rsidRDefault="00000000" w:rsidRPr="00000000" w14:paraId="0000001A">
      <w:pPr>
        <w:tabs>
          <w:tab w:val="left" w:leader="none" w:pos="1440"/>
        </w:tabs>
        <w:spacing w:after="240" w:before="240" w:lineRule="auto"/>
        <w:ind w:right="-182.5984251968498"/>
        <w:jc w:val="center"/>
        <w:rPr>
          <w:rFonts w:ascii="Palatino Linotype" w:cs="Palatino Linotype" w:eastAsia="Palatino Linotype" w:hAnsi="Palatino Linotype"/>
          <w:b w:val="1"/>
          <w:u w:val="single"/>
        </w:rPr>
      </w:pPr>
      <w:r w:rsidDel="00000000" w:rsidR="00000000" w:rsidRPr="00000000">
        <w:rPr>
          <w:rFonts w:ascii="Palatino Linotype" w:cs="Palatino Linotype" w:eastAsia="Palatino Linotype" w:hAnsi="Palatino Linotype"/>
          <w:b w:val="1"/>
          <w:u w:val="single"/>
          <w:rtl w:val="0"/>
        </w:rPr>
        <w:t xml:space="preserve">The Senior School Curriculum</w:t>
      </w:r>
    </w:p>
    <w:p w:rsidR="00000000" w:rsidDel="00000000" w:rsidP="00000000" w:rsidRDefault="00000000" w:rsidRPr="00000000" w14:paraId="0000001B">
      <w:pPr>
        <w:tabs>
          <w:tab w:val="left" w:leader="none" w:pos="1440"/>
        </w:tabs>
        <w:spacing w:after="240" w:before="240" w:lineRule="auto"/>
        <w:ind w:right="-182.5984251968498"/>
        <w:jc w:val="both"/>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In Years 7 and 8, pupils follow a full core curriculum with time devoted to Drama, Art, Design &amp; Technology, PSHE, PE and sport as well as to the more traditional academic curriculum. Pupils study General Science in Year 7, and the three separate sciences from Year 8 onwards. Mathematics is set by ability from the Spring Term in Year 7. All pupils currently study ten subjects to GCSE (IGCSE in the case of a number of subjects), including English Language, English Literature, Mathematics, and at least one science subject. All pupils begin Year 12 studying four subjects. A number of pupils will drop to three subjects before the end of Year 13. Many also choose to take an Extended Project Qualification.</w:t>
      </w:r>
    </w:p>
    <w:p w:rsidR="00000000" w:rsidDel="00000000" w:rsidP="00000000" w:rsidRDefault="00000000" w:rsidRPr="00000000" w14:paraId="0000001C">
      <w:pPr>
        <w:tabs>
          <w:tab w:val="left" w:leader="none" w:pos="1440"/>
        </w:tabs>
        <w:spacing w:after="240" w:before="240" w:lineRule="auto"/>
        <w:ind w:right="-182.5984251968498"/>
        <w:jc w:val="center"/>
        <w:rPr>
          <w:rFonts w:ascii="Palatino Linotype" w:cs="Palatino Linotype" w:eastAsia="Palatino Linotype" w:hAnsi="Palatino Linotype"/>
          <w:b w:val="1"/>
        </w:rPr>
      </w:pPr>
      <w:r w:rsidDel="00000000" w:rsidR="00000000" w:rsidRPr="00000000">
        <w:rPr>
          <w:rFonts w:ascii="Palatino Linotype" w:cs="Palatino Linotype" w:eastAsia="Palatino Linotype" w:hAnsi="Palatino Linotype"/>
          <w:b w:val="1"/>
          <w:rtl w:val="0"/>
        </w:rPr>
        <w:t xml:space="preserve"> </w:t>
      </w:r>
      <w:r w:rsidDel="00000000" w:rsidR="00000000" w:rsidRPr="00000000">
        <w:rPr>
          <w:rFonts w:ascii="Palatino Linotype" w:cs="Palatino Linotype" w:eastAsia="Palatino Linotype" w:hAnsi="Palatino Linotype"/>
          <w:b w:val="1"/>
          <w:u w:val="single"/>
          <w:rtl w:val="0"/>
        </w:rPr>
        <w:t xml:space="preserve">Sports and Co-Curricular Activities at the Senior School</w:t>
      </w:r>
      <w:r w:rsidDel="00000000" w:rsidR="00000000" w:rsidRPr="00000000">
        <w:rPr>
          <w:rtl w:val="0"/>
        </w:rPr>
      </w:r>
    </w:p>
    <w:p w:rsidR="00000000" w:rsidDel="00000000" w:rsidP="00000000" w:rsidRDefault="00000000" w:rsidRPr="00000000" w14:paraId="0000001D">
      <w:pPr>
        <w:spacing w:after="240" w:before="240" w:lineRule="auto"/>
        <w:jc w:val="both"/>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The school offers outstanding facilities and opportunities exist for a number of different sports and activities, including  Rugby, Netball, Football, Hockey, Cricket, Tennis, Athletics, Badminton, Cross-Country, Basketball, Swimming, Fives, Table Tennis, Fencing, Aerobics, Dance, Yoga, Cycling, Bouldering, Karate, Rowing, Judo and Squash. All pupils are required to play games as part of their normal curriculum and a large number represent the school.</w:t>
      </w:r>
    </w:p>
    <w:p w:rsidR="00000000" w:rsidDel="00000000" w:rsidP="00000000" w:rsidRDefault="00000000" w:rsidRPr="00000000" w14:paraId="0000001E">
      <w:pPr>
        <w:spacing w:after="240" w:before="240" w:lineRule="auto"/>
        <w:jc w:val="both"/>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There is a wide range of co-curricular activities and school societies. Music is particularly strong, with multiple choirs, Orchestra, Wind Band, Chamber Choir, Chamber Orchestra, Concert Band, jazz and rock groups, as well as many smaller ensembles. The school has a fully equipped theatre that is heavily used for our own productions as well as by visiting professional actors and musicians. A large number of plays and musicals are staged each year, with opportunities for pupils to direct as well as to act and provide technical support, and an annual production is performed at the Edinburgh Fringe Festival. Over 80 clubs and societies meet on a weekly basis, often run by pupils. Gender Politics Society, Queer Society, Cultural Awareness Society and Green Impact Society, the environmental action group, are all currently popular. Debating and Model United Nations, Young Enterprise and Chess regularly send teams to competitions with great success. Pupil journalism thrives at UCS, with pupils editing and producing the school magazine, The Tortoise, as well as Bocca, a Classics and Art History journal, Interlingua, the modern languages journal, and others. School trips are arranged on a regular basis. UCS has partnerships with Westminster Academy, UCL Academy, Michaela Community School and the London Academy of Excellence Stratford, as well as a number of primary schools. Pupils currently raise roughly £30,000 per year for a range of charities that they select themselves as part of a Community Action initiative. Academic Enrichment Weeks, Women in Sport Week, the annual Heart January wellbeing initiative and the non-curricular Activities Week annually broaden and embellish the UCS educational experience. </w:t>
      </w:r>
      <w:r w:rsidDel="00000000" w:rsidR="00000000" w:rsidRPr="00000000">
        <w:rPr>
          <w:rFonts w:ascii="Palatino Linotype" w:cs="Palatino Linotype" w:eastAsia="Palatino Linotype" w:hAnsi="Palatino Linotype"/>
          <w:rtl w:val="0"/>
        </w:rPr>
        <w:t xml:space="preserve">Inclusion is at the heart of what we do; through  pastoral work, subject curriculums and by engaging pupils and staff in the work of the Inclusion &amp; Representation Committee, we aim to foster a community in which every member feels safe, valued and that their voice is heard.</w:t>
      </w:r>
      <w:r w:rsidDel="00000000" w:rsidR="00000000" w:rsidRPr="00000000">
        <w:rPr>
          <w:rtl w:val="0"/>
        </w:rPr>
      </w:r>
    </w:p>
    <w:p w:rsidR="00000000" w:rsidDel="00000000" w:rsidP="00000000" w:rsidRDefault="00000000" w:rsidRPr="00000000" w14:paraId="0000001F">
      <w:pPr>
        <w:spacing w:after="240" w:before="240" w:lineRule="auto"/>
        <w:jc w:val="both"/>
        <w:rPr>
          <w:rFonts w:ascii="Palatino Linotype" w:cs="Palatino Linotype" w:eastAsia="Palatino Linotype" w:hAnsi="Palatino Linotype"/>
        </w:rPr>
      </w:pPr>
      <w:r w:rsidDel="00000000" w:rsidR="00000000" w:rsidRPr="00000000">
        <w:rPr>
          <w:rtl w:val="0"/>
        </w:rPr>
      </w:r>
    </w:p>
    <w:p w:rsidR="00000000" w:rsidDel="00000000" w:rsidP="00000000" w:rsidRDefault="00000000" w:rsidRPr="00000000" w14:paraId="00000020">
      <w:pPr>
        <w:spacing w:after="240" w:before="240" w:lineRule="auto"/>
        <w:jc w:val="both"/>
        <w:rPr>
          <w:rFonts w:ascii="Palatino Linotype" w:cs="Palatino Linotype" w:eastAsia="Palatino Linotype" w:hAnsi="Palatino Linotype"/>
        </w:rPr>
      </w:pPr>
      <w:r w:rsidDel="00000000" w:rsidR="00000000" w:rsidRPr="00000000">
        <w:rPr>
          <w:rtl w:val="0"/>
        </w:rPr>
      </w:r>
    </w:p>
    <w:p w:rsidR="00000000" w:rsidDel="00000000" w:rsidP="00000000" w:rsidRDefault="00000000" w:rsidRPr="00000000" w14:paraId="00000021">
      <w:pPr>
        <w:spacing w:after="200" w:line="240" w:lineRule="auto"/>
        <w:ind w:left="240" w:firstLine="0"/>
        <w:jc w:val="center"/>
        <w:rPr>
          <w:rFonts w:ascii="Palatino Linotype" w:cs="Palatino Linotype" w:eastAsia="Palatino Linotype" w:hAnsi="Palatino Linotype"/>
          <w:b w:val="1"/>
          <w:sz w:val="24"/>
          <w:szCs w:val="24"/>
          <w:u w:val="single"/>
        </w:rPr>
      </w:pPr>
      <w:r w:rsidDel="00000000" w:rsidR="00000000" w:rsidRPr="00000000">
        <w:rPr>
          <w:rFonts w:ascii="Palatino Linotype" w:cs="Palatino Linotype" w:eastAsia="Palatino Linotype" w:hAnsi="Palatino Linotype"/>
          <w:u w:val="single"/>
          <w:rtl w:val="0"/>
        </w:rPr>
        <w:t xml:space="preserve">The </w:t>
      </w:r>
      <w:r w:rsidDel="00000000" w:rsidR="00000000" w:rsidRPr="00000000">
        <w:rPr>
          <w:rFonts w:ascii="Palatino Linotype" w:cs="Palatino Linotype" w:eastAsia="Palatino Linotype" w:hAnsi="Palatino Linotype"/>
          <w:u w:val="single"/>
          <w:rtl w:val="0"/>
        </w:rPr>
        <w:t xml:space="preserve">Mathematics </w:t>
      </w:r>
      <w:r w:rsidDel="00000000" w:rsidR="00000000" w:rsidRPr="00000000">
        <w:rPr>
          <w:rFonts w:ascii="Palatino Linotype" w:cs="Palatino Linotype" w:eastAsia="Palatino Linotype" w:hAnsi="Palatino Linotype"/>
          <w:u w:val="single"/>
          <w:rtl w:val="0"/>
        </w:rPr>
        <w:t xml:space="preserve">Department</w:t>
      </w: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40"/>
        </w:tabs>
        <w:spacing w:after="240" w:before="240" w:line="276" w:lineRule="auto"/>
        <w:ind w:left="0" w:right="-182.5984251968498" w:firstLine="0"/>
        <w:jc w:val="both"/>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The Mathematics Department is a dedicated team of eighteen teachers, which is led and managed by the Head of Mathematics. A Lower School Coordinator, Middle School Coordinator and KS5 Coordinator take those specific responsibilities within the department, and a Coordinator of STEM Enrichment and Partnerships has a responsibility stretching over the Sciences and Maths.</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40"/>
        </w:tabs>
        <w:spacing w:after="240" w:before="240" w:line="276" w:lineRule="auto"/>
        <w:ind w:left="0" w:right="-182.5984251968498" w:firstLine="0"/>
        <w:jc w:val="both"/>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Schemes of work for all year groups are continually reviewed to provide progression and continuity across the age range, to enrich our provision and to stretch and challenge all pupils. </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40"/>
        </w:tabs>
        <w:spacing w:after="240" w:before="240" w:line="276" w:lineRule="auto"/>
        <w:ind w:left="0" w:right="-182.5984251968498" w:firstLine="0"/>
        <w:jc w:val="both"/>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In Years 10 and 11, we follow the Edexcel IGCSE 4MA1 specification. In addition, the top two sets in Year 11 work towards the OCR Additional Mathematics FSMQ. </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40"/>
        </w:tabs>
        <w:spacing w:after="240" w:before="240" w:line="276" w:lineRule="auto"/>
        <w:ind w:left="0" w:right="-182.5984251968498" w:firstLine="0"/>
        <w:jc w:val="both"/>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In the Sixth Form we follow the OCR A specification for A level Mathematics and Further Mathematics. In isolated cases, for high-achieving single mathematicians, AS Further Mathematics is catered for.</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40"/>
        </w:tabs>
        <w:spacing w:after="240" w:before="240" w:line="276" w:lineRule="auto"/>
        <w:ind w:left="0" w:right="-182.5984251968498" w:firstLine="0"/>
        <w:jc w:val="both"/>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The co-curricular life of the department is exceptionally rich. As well as the weekly Maths Clubs, tutorials and support sessions, our pupils perform to an outstanding level in a range of national Mathematics competitions and olympiads including the UKMT suite, Hans Woyda and Bebras Challenge. Preparation for STEP/MAT/TMUA takes both on and off timetable, and a programme of practice interviews runs in the Autumn term.</w:t>
      </w:r>
    </w:p>
    <w:p w:rsidR="00000000" w:rsidDel="00000000" w:rsidP="00000000" w:rsidRDefault="00000000" w:rsidRPr="00000000" w14:paraId="00000027">
      <w:pPr>
        <w:tabs>
          <w:tab w:val="left" w:leader="none" w:pos="1440"/>
        </w:tabs>
        <w:spacing w:after="240" w:before="240" w:line="276" w:lineRule="auto"/>
        <w:ind w:right="-182.5984251968498"/>
        <w:jc w:val="center"/>
        <w:rPr>
          <w:rFonts w:ascii="Palatino Linotype" w:cs="Palatino Linotype" w:eastAsia="Palatino Linotype" w:hAnsi="Palatino Linotype"/>
          <w:u w:val="single"/>
        </w:rPr>
      </w:pPr>
      <w:r w:rsidDel="00000000" w:rsidR="00000000" w:rsidRPr="00000000">
        <w:rPr>
          <w:rFonts w:ascii="Palatino Linotype" w:cs="Palatino Linotype" w:eastAsia="Palatino Linotype" w:hAnsi="Palatino Linotype"/>
          <w:color w:val="222222"/>
          <w:rtl w:val="0"/>
        </w:rPr>
        <w:t xml:space="preserve"> </w:t>
      </w:r>
      <w:r w:rsidDel="00000000" w:rsidR="00000000" w:rsidRPr="00000000">
        <w:rPr>
          <w:rFonts w:ascii="Palatino Linotype" w:cs="Palatino Linotype" w:eastAsia="Palatino Linotype" w:hAnsi="Palatino Linotype"/>
          <w:u w:val="single"/>
          <w:rtl w:val="0"/>
        </w:rPr>
        <w:t xml:space="preserve">The </w:t>
      </w:r>
      <w:r w:rsidDel="00000000" w:rsidR="00000000" w:rsidRPr="00000000">
        <w:rPr>
          <w:rFonts w:ascii="Palatino Linotype" w:cs="Palatino Linotype" w:eastAsia="Palatino Linotype" w:hAnsi="Palatino Linotype"/>
          <w:u w:val="single"/>
          <w:rtl w:val="0"/>
        </w:rPr>
        <w:t xml:space="preserve">Present </w:t>
      </w:r>
      <w:r w:rsidDel="00000000" w:rsidR="00000000" w:rsidRPr="00000000">
        <w:rPr>
          <w:rFonts w:ascii="Palatino Linotype" w:cs="Palatino Linotype" w:eastAsia="Palatino Linotype" w:hAnsi="Palatino Linotype"/>
          <w:u w:val="single"/>
          <w:rtl w:val="0"/>
        </w:rPr>
        <w:t xml:space="preserve">Vacancy</w:t>
      </w: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40"/>
        </w:tabs>
        <w:spacing w:after="240" w:before="240" w:line="276" w:lineRule="auto"/>
        <w:ind w:left="0" w:right="-182.5984251968498" w:firstLine="0"/>
        <w:jc w:val="both"/>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The current vacancy is a permanent full-time post. </w:t>
      </w:r>
      <w:r w:rsidDel="00000000" w:rsidR="00000000" w:rsidRPr="00000000">
        <w:rPr>
          <w:rFonts w:ascii="Palatino Linotype" w:cs="Palatino Linotype" w:eastAsia="Palatino Linotype" w:hAnsi="Palatino Linotype"/>
          <w:rtl w:val="0"/>
        </w:rPr>
        <w:t xml:space="preserve">The successful applicant will join an experienced, successful and supportive department and will be passionate about teaching Mathematics across our age and ability range. We expect to appoint a teacher who combines a strong intellectual interest in Mathematics with an imaginative and flexible approach to classroom teaching. The successful candidate will have initiative and be committed to developing a true appreciation of mathematical methods in their pupils, as well as to preparing them for success in public examinations. </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40"/>
        </w:tabs>
        <w:spacing w:after="240" w:before="240" w:line="276" w:lineRule="auto"/>
        <w:ind w:left="0" w:right="-182.5984251968498" w:firstLine="0"/>
        <w:jc w:val="both"/>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This is an outstanding opportunity to teach Mathematics to a high level in a congenial and stimulating setting. It should, therefore, be attractive to an ECT (UCS offers full statutory induction) or to a serving teacher seeking wider experience. We welcome equally applications from teachers in the maintained sector and the independent sector, as well as from those without a formal teaching qualification.</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40"/>
        </w:tabs>
        <w:spacing w:after="240" w:before="240" w:line="276" w:lineRule="auto"/>
        <w:ind w:left="0" w:right="-182.5984251968498" w:firstLine="0"/>
        <w:jc w:val="both"/>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The ability to teach A Level Mathematics is essential; and Further Maths desirable.</w:t>
      </w:r>
    </w:p>
    <w:p w:rsidR="00000000" w:rsidDel="00000000" w:rsidP="00000000" w:rsidRDefault="00000000" w:rsidRPr="00000000" w14:paraId="0000002B">
      <w:pPr>
        <w:spacing w:after="240" w:before="240" w:lineRule="auto"/>
        <w:jc w:val="both"/>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A willingness to contribute to the co-curricular life of the school will be an additional and important recommendation. We expect all of our teachers to be Form Tutors.</w:t>
      </w:r>
    </w:p>
    <w:p w:rsidR="00000000" w:rsidDel="00000000" w:rsidP="00000000" w:rsidRDefault="00000000" w:rsidRPr="00000000" w14:paraId="0000002C">
      <w:pPr>
        <w:tabs>
          <w:tab w:val="left" w:leader="none" w:pos="1440"/>
        </w:tabs>
        <w:spacing w:after="240" w:before="240" w:line="276" w:lineRule="auto"/>
        <w:ind w:right="-182.5984251968498"/>
        <w:jc w:val="center"/>
        <w:rPr>
          <w:rFonts w:ascii="Palatino Linotype" w:cs="Palatino Linotype" w:eastAsia="Palatino Linotype" w:hAnsi="Palatino Linotype"/>
          <w:u w:val="single"/>
        </w:rPr>
      </w:pPr>
      <w:r w:rsidDel="00000000" w:rsidR="00000000" w:rsidRPr="00000000">
        <w:rPr>
          <w:rFonts w:ascii="Palatino Linotype" w:cs="Palatino Linotype" w:eastAsia="Palatino Linotype" w:hAnsi="Palatino Linotype"/>
          <w:rtl w:val="0"/>
        </w:rPr>
        <w:t xml:space="preserve"> </w:t>
      </w:r>
      <w:r w:rsidDel="00000000" w:rsidR="00000000" w:rsidRPr="00000000">
        <w:rPr>
          <w:rFonts w:ascii="Palatino Linotype" w:cs="Palatino Linotype" w:eastAsia="Palatino Linotype" w:hAnsi="Palatino Linotype"/>
          <w:u w:val="single"/>
          <w:rtl w:val="0"/>
        </w:rPr>
        <w:t xml:space="preserve">Child Protection</w:t>
      </w:r>
    </w:p>
    <w:p w:rsidR="00000000" w:rsidDel="00000000" w:rsidP="00000000" w:rsidRDefault="00000000" w:rsidRPr="00000000" w14:paraId="0000002D">
      <w:pPr>
        <w:tabs>
          <w:tab w:val="left" w:leader="none" w:pos="1440"/>
        </w:tabs>
        <w:spacing w:after="240" w:before="240" w:lineRule="auto"/>
        <w:ind w:right="-182.5984251968498"/>
        <w:jc w:val="both"/>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University College School is fully committed to safeguarding and promoting the welfare of children. The successful applicant will be required to undertake an Enhanced check for Regulated Activity from the Disclosure and Barring Service (DBS) before a formal offer of employment is made. This is a requirement as the position is within a school working with children aged under 18. UCS will also undertake its own recruitment checks through contact with previous employers, referees, and others, to confirm applicants' identities and their professional records.</w:t>
      </w:r>
    </w:p>
    <w:p w:rsidR="00000000" w:rsidDel="00000000" w:rsidP="00000000" w:rsidRDefault="00000000" w:rsidRPr="00000000" w14:paraId="0000002E">
      <w:pPr>
        <w:tabs>
          <w:tab w:val="left" w:leader="none" w:pos="1440"/>
        </w:tabs>
        <w:spacing w:after="240" w:before="240" w:lineRule="auto"/>
        <w:ind w:right="-182.5984251968498"/>
        <w:jc w:val="center"/>
        <w:rPr>
          <w:rFonts w:ascii="Palatino Linotype" w:cs="Palatino Linotype" w:eastAsia="Palatino Linotype" w:hAnsi="Palatino Linotype"/>
          <w:u w:val="single"/>
        </w:rPr>
      </w:pPr>
      <w:r w:rsidDel="00000000" w:rsidR="00000000" w:rsidRPr="00000000">
        <w:rPr>
          <w:rFonts w:ascii="Palatino Linotype" w:cs="Palatino Linotype" w:eastAsia="Palatino Linotype" w:hAnsi="Palatino Linotype"/>
          <w:u w:val="single"/>
          <w:rtl w:val="0"/>
        </w:rPr>
        <w:t xml:space="preserve">Salary and Benefits</w:t>
      </w:r>
    </w:p>
    <w:p w:rsidR="00000000" w:rsidDel="00000000" w:rsidP="00000000" w:rsidRDefault="00000000" w:rsidRPr="00000000" w14:paraId="0000002F">
      <w:pPr>
        <w:tabs>
          <w:tab w:val="left" w:leader="none" w:pos="1440"/>
        </w:tabs>
        <w:spacing w:after="240" w:before="240" w:lineRule="auto"/>
        <w:ind w:right="-182.5984251968498"/>
        <w:jc w:val="both"/>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UCS has its own competitive salary scale. The payment for this post will be dependent upon qualifications and experience, but will be above the national scale.</w:t>
      </w:r>
    </w:p>
    <w:p w:rsidR="00000000" w:rsidDel="00000000" w:rsidP="00000000" w:rsidRDefault="00000000" w:rsidRPr="00000000" w14:paraId="00000030">
      <w:pPr>
        <w:tabs>
          <w:tab w:val="left" w:leader="none" w:pos="1440"/>
        </w:tabs>
        <w:spacing w:after="240" w:before="240" w:lineRule="auto"/>
        <w:ind w:right="-182.5984251968498"/>
        <w:jc w:val="both"/>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While the school does not offer accommodation, schemes are in place to assist members of staff with loans for house purchase.  The school is similarly prepared to offer loans to help with daily travel expenses. In all cases, eligibility for financial assistance is carefully and independently scrutinised and every effort is made to assess the needs of individual applicants. </w:t>
      </w:r>
    </w:p>
    <w:p w:rsidR="00000000" w:rsidDel="00000000" w:rsidP="00000000" w:rsidRDefault="00000000" w:rsidRPr="00000000" w14:paraId="00000031">
      <w:pPr>
        <w:tabs>
          <w:tab w:val="left" w:leader="none" w:pos="1440"/>
        </w:tabs>
        <w:spacing w:after="240" w:before="240" w:lineRule="auto"/>
        <w:ind w:right="-182.5984251968498"/>
        <w:jc w:val="both"/>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If admitted to the school, the children of UCS staff may be educated at reduced fees.</w:t>
      </w:r>
    </w:p>
    <w:p w:rsidR="00000000" w:rsidDel="00000000" w:rsidP="00000000" w:rsidRDefault="00000000" w:rsidRPr="00000000" w14:paraId="00000032">
      <w:pPr>
        <w:tabs>
          <w:tab w:val="left" w:leader="none" w:pos="1440"/>
        </w:tabs>
        <w:spacing w:after="240" w:before="240" w:lineRule="auto"/>
        <w:ind w:right="-182.5984251968498"/>
        <w:jc w:val="both"/>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All members of staff are entitled to membership of </w:t>
      </w:r>
      <w:r w:rsidDel="00000000" w:rsidR="00000000" w:rsidRPr="00000000">
        <w:rPr>
          <w:rFonts w:ascii="Palatino Linotype" w:cs="Palatino Linotype" w:eastAsia="Palatino Linotype" w:hAnsi="Palatino Linotype"/>
          <w:i w:val="1"/>
          <w:rtl w:val="0"/>
        </w:rPr>
        <w:t xml:space="preserve">UCS Active</w:t>
      </w:r>
      <w:r w:rsidDel="00000000" w:rsidR="00000000" w:rsidRPr="00000000">
        <w:rPr>
          <w:rFonts w:ascii="Palatino Linotype" w:cs="Palatino Linotype" w:eastAsia="Palatino Linotype" w:hAnsi="Palatino Linotype"/>
          <w:rtl w:val="0"/>
        </w:rPr>
        <w:t xml:space="preserve"> (the private Health &amp; Fitness Club based in the Sir Roger Bannister Sports Centre) at a heavily reduced rate.</w:t>
      </w:r>
    </w:p>
    <w:p w:rsidR="00000000" w:rsidDel="00000000" w:rsidP="00000000" w:rsidRDefault="00000000" w:rsidRPr="00000000" w14:paraId="00000033">
      <w:pPr>
        <w:tabs>
          <w:tab w:val="left" w:leader="none" w:pos="1440"/>
        </w:tabs>
        <w:spacing w:after="200" w:lineRule="auto"/>
        <w:ind w:left="240" w:right="-182.5984251968498" w:firstLine="0"/>
        <w:jc w:val="center"/>
        <w:rPr>
          <w:rFonts w:ascii="Palatino Linotype" w:cs="Palatino Linotype" w:eastAsia="Palatino Linotype" w:hAnsi="Palatino Linotype"/>
          <w:u w:val="single"/>
        </w:rPr>
      </w:pPr>
      <w:r w:rsidDel="00000000" w:rsidR="00000000" w:rsidRPr="00000000">
        <w:rPr>
          <w:rFonts w:ascii="Palatino Linotype" w:cs="Palatino Linotype" w:eastAsia="Palatino Linotype" w:hAnsi="Palatino Linotype"/>
          <w:u w:val="single"/>
          <w:rtl w:val="0"/>
        </w:rPr>
        <w:t xml:space="preserve">Arrangements for the Appointment</w:t>
      </w:r>
    </w:p>
    <w:p w:rsidR="00000000" w:rsidDel="00000000" w:rsidP="00000000" w:rsidRDefault="00000000" w:rsidRPr="00000000" w14:paraId="00000034">
      <w:pPr>
        <w:tabs>
          <w:tab w:val="left" w:leader="none" w:pos="1440"/>
        </w:tabs>
        <w:spacing w:after="240" w:before="240" w:lineRule="auto"/>
        <w:ind w:right="-182.5984251968498"/>
        <w:jc w:val="both"/>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In addition to completing the accompanying form, applicants should provide a full Curriculum Vitae and a supporting letter. </w:t>
      </w:r>
      <w:r w:rsidDel="00000000" w:rsidR="00000000" w:rsidRPr="00000000">
        <w:rPr>
          <w:rFonts w:ascii="Palatino Linotype" w:cs="Palatino Linotype" w:eastAsia="Palatino Linotype" w:hAnsi="Palatino Linotype"/>
          <w:b w:val="1"/>
          <w:rtl w:val="0"/>
        </w:rPr>
        <w:t xml:space="preserve">The closing date for applications is Thursday 30 January, 12 pm</w:t>
      </w:r>
      <w:r w:rsidDel="00000000" w:rsidR="00000000" w:rsidRPr="00000000">
        <w:rPr>
          <w:rFonts w:ascii="Palatino Linotype" w:cs="Palatino Linotype" w:eastAsia="Palatino Linotype" w:hAnsi="Palatino Linotype"/>
          <w:b w:val="1"/>
          <w:rtl w:val="0"/>
        </w:rPr>
        <w:t xml:space="preserve">. </w:t>
      </w:r>
      <w:r w:rsidDel="00000000" w:rsidR="00000000" w:rsidRPr="00000000">
        <w:rPr>
          <w:rFonts w:ascii="Palatino Linotype" w:cs="Palatino Linotype" w:eastAsia="Palatino Linotype" w:hAnsi="Palatino Linotype"/>
          <w:rtl w:val="0"/>
        </w:rPr>
        <w:t xml:space="preserve">However, please note that we reserve the right to interview and appoint at any stage during this process; early applications are therefore very welcome. </w:t>
      </w:r>
    </w:p>
    <w:p w:rsidR="00000000" w:rsidDel="00000000" w:rsidP="00000000" w:rsidRDefault="00000000" w:rsidRPr="00000000" w14:paraId="00000035">
      <w:pPr>
        <w:pageBreakBefore w:val="0"/>
        <w:tabs>
          <w:tab w:val="left" w:leader="none" w:pos="1440"/>
        </w:tabs>
        <w:spacing w:after="200" w:line="276" w:lineRule="auto"/>
        <w:rPr>
          <w:rFonts w:ascii="Palatino Linotype" w:cs="Palatino Linotype" w:eastAsia="Palatino Linotype" w:hAnsi="Palatino Linotype"/>
        </w:rPr>
      </w:pPr>
      <w:r w:rsidDel="00000000" w:rsidR="00000000" w:rsidRPr="00000000">
        <w:rPr>
          <w:rtl w:val="0"/>
        </w:rPr>
      </w:r>
    </w:p>
    <w:p w:rsidR="00000000" w:rsidDel="00000000" w:rsidP="00000000" w:rsidRDefault="00000000" w:rsidRPr="00000000" w14:paraId="00000036">
      <w:pPr>
        <w:pageBreakBefore w:val="0"/>
        <w:rPr/>
      </w:pPr>
      <w:r w:rsidDel="00000000" w:rsidR="00000000" w:rsidRPr="00000000">
        <w:rPr>
          <w:rtl w:val="0"/>
        </w:rPr>
      </w:r>
    </w:p>
    <w:sectPr>
      <w:pgSz w:h="16834" w:w="11909" w:orient="portrait"/>
      <w:pgMar w:bottom="1440" w:top="283.46456692913387"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 w:name="Palatino Linotyp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s>
</file>

<file path=word/_rels/fontTable.xml.rels><?xml version="1.0" encoding="UTF-8" standalone="yes"?><Relationships xmlns="http://schemas.openxmlformats.org/package/2006/relationships"><Relationship Id="rId1" Type="http://schemas.openxmlformats.org/officeDocument/2006/relationships/font" Target="fonts/PalatinoLinotype-regular.ttf"/><Relationship Id="rId2" Type="http://schemas.openxmlformats.org/officeDocument/2006/relationships/font" Target="fonts/PalatinoLinotype-bold.ttf"/><Relationship Id="rId3" Type="http://schemas.openxmlformats.org/officeDocument/2006/relationships/font" Target="fonts/PalatinoLinotype-italic.ttf"/><Relationship Id="rId4" Type="http://schemas.openxmlformats.org/officeDocument/2006/relationships/font" Target="fonts/PalatinoLinotype-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